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E5" w:rsidRDefault="00E00BD0">
      <w:bookmarkStart w:id="0" w:name="_heading=h.gjdgxs" w:colFirst="0" w:colLast="0"/>
      <w:bookmarkStart w:id="1" w:name="_GoBack"/>
      <w:bookmarkEnd w:id="0"/>
      <w:bookmarkEnd w:id="1"/>
      <w:r>
        <w:rPr>
          <w:noProof/>
        </w:rPr>
        <w:drawing>
          <wp:inline distT="0" distB="0" distL="0" distR="0">
            <wp:extent cx="2315868" cy="1244929"/>
            <wp:effectExtent l="0" t="0" r="0" b="0"/>
            <wp:docPr id="2" name="image1.png" descr="P:\Bureaublad\Logo-WCP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:\Bureaublad\Logo-WCP (1)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5868" cy="12449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6BE5" w:rsidRDefault="00C26BE5"/>
    <w:p w:rsidR="00C26BE5" w:rsidRDefault="00C26BE5"/>
    <w:p w:rsidR="00C26BE5" w:rsidRDefault="00C26BE5"/>
    <w:p w:rsidR="00C26BE5" w:rsidRDefault="00C26BE5"/>
    <w:p w:rsidR="00C26BE5" w:rsidRDefault="00C26BE5"/>
    <w:p w:rsidR="00C26BE5" w:rsidRDefault="00E00BD0">
      <w:r>
        <w:t>Programma Webinar WCP  dinsdag 12 januari 2021</w:t>
      </w:r>
    </w:p>
    <w:p w:rsidR="00C26BE5" w:rsidRDefault="00E00BD0">
      <w:r>
        <w:t>Tijd: 17.00-18.30</w:t>
      </w:r>
    </w:p>
    <w:p w:rsidR="00C26BE5" w:rsidRDefault="00C26BE5"/>
    <w:p w:rsidR="00C26BE5" w:rsidRDefault="00E00BD0">
      <w:r>
        <w:t xml:space="preserve">Moderatoren: </w:t>
      </w:r>
    </w:p>
    <w:p w:rsidR="00C26BE5" w:rsidRDefault="00E00BD0">
      <w:r>
        <w:t>Prof. dr. ECJ Consten (Esther), chirurg Meander/UMCG</w:t>
      </w:r>
    </w:p>
    <w:p w:rsidR="00C26BE5" w:rsidRDefault="00E00BD0">
      <w:r>
        <w:t>Dr. M.A.J. de Roos (Marnix), chirurg Rijnstate</w:t>
      </w:r>
    </w:p>
    <w:p w:rsidR="00C26BE5" w:rsidRDefault="00E00B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What’s up in rectal cancer?</w:t>
      </w:r>
    </w:p>
    <w:p w:rsidR="00C26BE5" w:rsidRDefault="00C26BE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C26BE5" w:rsidRDefault="00E00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Prof. dr. P.J. Tanis (Pieter): Nieuwe definitie van het rectum en “MRI defined low rectal cancer” 20 min en 10 min discussie. </w:t>
      </w:r>
      <w:r>
        <w:rPr>
          <w:color w:val="FF0000"/>
        </w:rPr>
        <w:t>Toegezegd</w:t>
      </w:r>
    </w:p>
    <w:p w:rsidR="00C26BE5" w:rsidRDefault="00E00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Dr. B. van Etten (Boudewijn) Rapido-trial. </w:t>
      </w:r>
      <w:r>
        <w:rPr>
          <w:color w:val="FF0000"/>
        </w:rPr>
        <w:t xml:space="preserve">Toegezegd. </w:t>
      </w:r>
      <w:r>
        <w:rPr>
          <w:color w:val="000000"/>
        </w:rPr>
        <w:t>20 min en 10 min discussie.</w:t>
      </w:r>
    </w:p>
    <w:p w:rsidR="00C26BE5" w:rsidRDefault="00C26BE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C26BE5" w:rsidRDefault="00E00B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What’s up in rectal cancer – organ pr</w:t>
      </w:r>
      <w:r>
        <w:rPr>
          <w:color w:val="000000"/>
          <w:sz w:val="22"/>
          <w:szCs w:val="22"/>
        </w:rPr>
        <w:t>eservation? Update trials.</w:t>
      </w:r>
    </w:p>
    <w:p w:rsidR="00C26BE5" w:rsidRDefault="00C26BE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2"/>
          <w:szCs w:val="22"/>
        </w:rPr>
      </w:pPr>
    </w:p>
    <w:p w:rsidR="00C26BE5" w:rsidRDefault="00E00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Dr. J.B. Tuynman (Jurriaan)/ Lisanne Smits. Update TESAR-trial. </w:t>
      </w:r>
      <w:r>
        <w:rPr>
          <w:color w:val="FF0000"/>
        </w:rPr>
        <w:t>Toegezegd</w:t>
      </w:r>
      <w:r>
        <w:rPr>
          <w:color w:val="000000"/>
        </w:rPr>
        <w:t>. 10 min</w:t>
      </w:r>
    </w:p>
    <w:p w:rsidR="00C26BE5" w:rsidRDefault="00E00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Prof. dr. J.H.W. de Wilt (Hans). Update STAR-TREC fase III. </w:t>
      </w:r>
      <w:r>
        <w:rPr>
          <w:color w:val="FF0000"/>
        </w:rPr>
        <w:t xml:space="preserve">Toegezegd. </w:t>
      </w:r>
      <w:r>
        <w:rPr>
          <w:color w:val="000000"/>
        </w:rPr>
        <w:t>10 min</w:t>
      </w:r>
    </w:p>
    <w:p w:rsidR="00C26BE5" w:rsidRDefault="00E00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Dr. B.A. Grotenhuis (Brechtje) OPAXX-trial. </w:t>
      </w:r>
      <w:r>
        <w:rPr>
          <w:color w:val="FF0000"/>
        </w:rPr>
        <w:t xml:space="preserve">Toegezegd. </w:t>
      </w:r>
      <w:r>
        <w:rPr>
          <w:color w:val="000000"/>
        </w:rPr>
        <w:t>10 min</w:t>
      </w:r>
    </w:p>
    <w:sectPr w:rsidR="00C26BE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27B5"/>
    <w:multiLevelType w:val="multilevel"/>
    <w:tmpl w:val="22F20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50AC1"/>
    <w:multiLevelType w:val="multilevel"/>
    <w:tmpl w:val="83FC02D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26BE5"/>
    <w:rsid w:val="00C26BE5"/>
    <w:rsid w:val="00E0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" w:eastAsia="Lucida Sans" w:hAnsi="Lucida Sans" w:cs="Lucida Sans"/>
        <w:sz w:val="18"/>
        <w:szCs w:val="18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Lijstalinea">
    <w:name w:val="List Paragraph"/>
    <w:basedOn w:val="Standaard"/>
    <w:uiPriority w:val="34"/>
    <w:qFormat/>
    <w:rsid w:val="00C71FC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7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5DE5"/>
    <w:rPr>
      <w:rFonts w:ascii="Tahoma" w:hAnsi="Tahoma" w:cs="Tahoma"/>
      <w:sz w:val="16"/>
      <w:szCs w:val="16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" w:eastAsia="Lucida Sans" w:hAnsi="Lucida Sans" w:cs="Lucida Sans"/>
        <w:sz w:val="18"/>
        <w:szCs w:val="18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Lijstalinea">
    <w:name w:val="List Paragraph"/>
    <w:basedOn w:val="Standaard"/>
    <w:uiPriority w:val="34"/>
    <w:qFormat/>
    <w:rsid w:val="00C71FC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7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5DE5"/>
    <w:rPr>
      <w:rFonts w:ascii="Tahoma" w:hAnsi="Tahoma" w:cs="Tahoma"/>
      <w:sz w:val="16"/>
      <w:szCs w:val="16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T606Fidt455YDLvvzA9ILHUREQ==">AMUW2mUt2OBQbnOVGD/N65V2n/qwLinCmj91KvFTmQ8WgGRHOL5b2UyTfyd6BHFDgfBiHtXiWL1EPJUgXwgscHwk2eneRJn4c7vsYPOZyXkyGFR3s8QI9+k=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Gelre Ziekenhuizen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jeroen.leijtens</dc:creator>
  <cp:lastModifiedBy>Slood01</cp:lastModifiedBy>
  <cp:revision>2</cp:revision>
  <dcterms:created xsi:type="dcterms:W3CDTF">2020-11-25T14:36:00Z</dcterms:created>
  <dcterms:modified xsi:type="dcterms:W3CDTF">2020-11-25T14:36:00Z</dcterms:modified>
</cp:coreProperties>
</file>